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6B3B5" w14:textId="77777777" w:rsidR="00C73413" w:rsidRDefault="00C73413" w:rsidP="00C7341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4738DF2D" w14:textId="77777777" w:rsidR="00C73413" w:rsidRPr="004C22D2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Obec ROPRACHTICE</w:t>
      </w:r>
    </w:p>
    <w:p w14:paraId="6BD69291" w14:textId="77777777" w:rsidR="00C73413" w:rsidRPr="004C22D2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21C1C0FC" w14:textId="77777777" w:rsidR="00C73413" w:rsidRDefault="00C73413" w:rsidP="00C7341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5F65EC" wp14:editId="76D5EB91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03AEA" id="Přímá spojnice 2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21154436" w14:textId="7D0A5E44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 w:rsidRPr="004C22D2">
        <w:rPr>
          <w:rFonts w:ascii="Cambria" w:hAnsi="Cambria"/>
          <w:b/>
          <w:bCs/>
          <w:sz w:val="28"/>
          <w:szCs w:val="28"/>
        </w:rPr>
        <w:t>Usnesení Zastupitelstva obce Roprachtice</w:t>
      </w:r>
      <w:r>
        <w:rPr>
          <w:rFonts w:ascii="Cambria" w:hAnsi="Cambria"/>
          <w:b/>
          <w:bCs/>
          <w:sz w:val="28"/>
          <w:szCs w:val="28"/>
        </w:rPr>
        <w:t xml:space="preserve"> č. 0</w:t>
      </w:r>
      <w:r w:rsidR="00775765">
        <w:rPr>
          <w:rFonts w:ascii="Cambria" w:hAnsi="Cambria"/>
          <w:b/>
          <w:bCs/>
          <w:sz w:val="28"/>
          <w:szCs w:val="28"/>
        </w:rPr>
        <w:t>4</w:t>
      </w:r>
      <w:r>
        <w:rPr>
          <w:rFonts w:ascii="Cambria" w:hAnsi="Cambria"/>
          <w:b/>
          <w:bCs/>
          <w:sz w:val="28"/>
          <w:szCs w:val="28"/>
        </w:rPr>
        <w:t>/2020</w:t>
      </w:r>
    </w:p>
    <w:p w14:paraId="47E69C17" w14:textId="77777777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246944">
        <w:rPr>
          <w:rFonts w:ascii="Cambria" w:hAnsi="Cambria"/>
          <w:b/>
          <w:bCs/>
          <w:sz w:val="28"/>
          <w:szCs w:val="28"/>
        </w:rPr>
        <w:t>24</w:t>
      </w:r>
      <w:r>
        <w:rPr>
          <w:rFonts w:ascii="Cambria" w:hAnsi="Cambria"/>
          <w:b/>
          <w:bCs/>
          <w:sz w:val="28"/>
          <w:szCs w:val="28"/>
        </w:rPr>
        <w:t>.</w:t>
      </w:r>
      <w:r w:rsidR="00246944">
        <w:rPr>
          <w:rFonts w:ascii="Cambria" w:hAnsi="Cambria"/>
          <w:b/>
          <w:bCs/>
          <w:sz w:val="28"/>
          <w:szCs w:val="28"/>
        </w:rPr>
        <w:t xml:space="preserve"> červ</w:t>
      </w:r>
      <w:r>
        <w:rPr>
          <w:rFonts w:ascii="Cambria" w:hAnsi="Cambria"/>
          <w:b/>
          <w:bCs/>
          <w:sz w:val="28"/>
          <w:szCs w:val="28"/>
        </w:rPr>
        <w:t>na 2020</w:t>
      </w:r>
    </w:p>
    <w:p w14:paraId="74FEFB57" w14:textId="77777777" w:rsidR="00C73413" w:rsidRDefault="00C73413" w:rsidP="00C7341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74FD2267" w14:textId="77777777" w:rsidR="00C73413" w:rsidRDefault="00C73413" w:rsidP="00C73413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2E1DB58A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44CA4D2B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1FFF42E4" w14:textId="77777777" w:rsidR="00246944" w:rsidRDefault="00246944" w:rsidP="00246944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Dodavatele rekonstrukce silnice na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Škodějov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a místních komunikací v rámci obce</w:t>
      </w:r>
    </w:p>
    <w:p w14:paraId="1EB5D742" w14:textId="77777777" w:rsidR="00246944" w:rsidRDefault="00246944" w:rsidP="00246944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Zařazení správního území obce do působnosti MAS Brána do Českého ráje</w:t>
      </w:r>
    </w:p>
    <w:p w14:paraId="410FBBD2" w14:textId="77777777" w:rsidR="00246944" w:rsidRDefault="00246944" w:rsidP="00246944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Rozpočtové opatření č. 2/2020</w:t>
      </w:r>
    </w:p>
    <w:p w14:paraId="13A52DA6" w14:textId="77777777" w:rsidR="00246944" w:rsidRDefault="00246944" w:rsidP="00246944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Žádost na omezení užívání vody</w:t>
      </w:r>
    </w:p>
    <w:p w14:paraId="42D50249" w14:textId="77777777" w:rsidR="00C73413" w:rsidRPr="00246944" w:rsidRDefault="00C73413" w:rsidP="00246944">
      <w:pPr>
        <w:pStyle w:val="Normal1"/>
        <w:jc w:val="both"/>
        <w:rPr>
          <w:color w:val="000000"/>
          <w:sz w:val="24"/>
          <w:szCs w:val="24"/>
        </w:rPr>
      </w:pPr>
    </w:p>
    <w:p w14:paraId="00C58137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33FAD487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38B805B4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Vyvěšeno dne:</w:t>
      </w:r>
      <w:r w:rsidR="00246944">
        <w:rPr>
          <w:color w:val="000000"/>
          <w:sz w:val="24"/>
          <w:szCs w:val="24"/>
        </w:rPr>
        <w:t xml:space="preserve"> 2. července 2020</w:t>
      </w:r>
    </w:p>
    <w:p w14:paraId="06BF9463" w14:textId="77777777" w:rsidR="00C73413" w:rsidRDefault="00C73413" w:rsidP="00C73413">
      <w:pPr>
        <w:pStyle w:val="Normal1"/>
        <w:jc w:val="both"/>
        <w:rPr>
          <w:color w:val="000000"/>
          <w:sz w:val="24"/>
          <w:szCs w:val="24"/>
        </w:rPr>
      </w:pPr>
    </w:p>
    <w:p w14:paraId="7EAC486B" w14:textId="77777777" w:rsidR="00246944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32632263" w14:textId="77777777" w:rsidR="00246944" w:rsidRDefault="00246944" w:rsidP="00C73413">
      <w:pPr>
        <w:pStyle w:val="Normal1"/>
        <w:jc w:val="both"/>
        <w:rPr>
          <w:color w:val="000000"/>
          <w:sz w:val="24"/>
          <w:szCs w:val="24"/>
        </w:rPr>
      </w:pPr>
    </w:p>
    <w:p w14:paraId="202B1100" w14:textId="77777777" w:rsidR="00C73413" w:rsidRPr="00712224" w:rsidRDefault="00246944" w:rsidP="00C7341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C73413">
        <w:rPr>
          <w:color w:val="000000"/>
          <w:sz w:val="24"/>
          <w:szCs w:val="24"/>
        </w:rPr>
        <w:tab/>
      </w:r>
      <w:r w:rsidR="00C73413" w:rsidRPr="00712224">
        <w:rPr>
          <w:b/>
          <w:bCs/>
          <w:color w:val="000000"/>
          <w:sz w:val="24"/>
          <w:szCs w:val="24"/>
        </w:rPr>
        <w:t>Zdeněk Petřina</w:t>
      </w:r>
    </w:p>
    <w:p w14:paraId="2F37E918" w14:textId="77777777" w:rsidR="00C73413" w:rsidRPr="00A57265" w:rsidRDefault="00C73413" w:rsidP="00C7341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0EF60B1F" w14:textId="77777777" w:rsidR="00C73413" w:rsidRPr="007A2EDD" w:rsidRDefault="00C73413" w:rsidP="00C7341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10157018" w14:textId="77777777" w:rsidR="00C73413" w:rsidRDefault="00C73413" w:rsidP="00C7341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2179F54E" w14:textId="77777777" w:rsidR="00C73413" w:rsidRPr="004C22D2" w:rsidRDefault="00C73413" w:rsidP="00C73413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EC467BB" w14:textId="77777777" w:rsidR="00C73413" w:rsidRPr="00C73413" w:rsidRDefault="00C73413" w:rsidP="00C73413">
      <w:pPr>
        <w:rPr>
          <w:b/>
          <w:color w:val="000000"/>
          <w:sz w:val="24"/>
          <w:szCs w:val="24"/>
          <w:u w:val="single"/>
        </w:rPr>
      </w:pPr>
    </w:p>
    <w:p w14:paraId="2FCC6C31" w14:textId="77777777" w:rsidR="003F226D" w:rsidRDefault="003F226D"/>
    <w:sectPr w:rsidR="003F2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F49C1"/>
    <w:multiLevelType w:val="hybridMultilevel"/>
    <w:tmpl w:val="40AC803C"/>
    <w:lvl w:ilvl="0" w:tplc="A4723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693ECF"/>
    <w:multiLevelType w:val="hybridMultilevel"/>
    <w:tmpl w:val="87F42C34"/>
    <w:lvl w:ilvl="0" w:tplc="B8F62F6C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13"/>
    <w:rsid w:val="00246944"/>
    <w:rsid w:val="003F226D"/>
    <w:rsid w:val="00775765"/>
    <w:rsid w:val="00C7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A3B12"/>
  <w15:chartTrackingRefBased/>
  <w15:docId w15:val="{C3C70979-C95D-4332-B7FE-65331433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3413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C7341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C7341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246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411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Obec Roprachtice</dc:creator>
  <cp:keywords/>
  <dc:description/>
  <cp:lastModifiedBy>Adéla Pacholíková</cp:lastModifiedBy>
  <cp:revision>4</cp:revision>
  <dcterms:created xsi:type="dcterms:W3CDTF">2020-05-22T06:17:00Z</dcterms:created>
  <dcterms:modified xsi:type="dcterms:W3CDTF">2021-03-29T17:32:00Z</dcterms:modified>
</cp:coreProperties>
</file>