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BF831" w14:textId="1D5B104E" w:rsidR="00F223F8" w:rsidRDefault="00F223F8">
      <w:pPr>
        <w:rPr>
          <w:rFonts w:ascii="Amasis MT Pro Black" w:hAnsi="Amasis MT Pro Black"/>
          <w:noProof/>
          <w:color w:val="FFFFFF" w:themeColor="background1"/>
          <w:sz w:val="96"/>
          <w:szCs w:val="96"/>
        </w:rPr>
      </w:pPr>
      <w:r w:rsidRPr="00F223F8">
        <w:rPr>
          <w:rFonts w:ascii="Amasis MT Pro Black" w:hAnsi="Amasis MT Pro Black"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8A53D0C" wp14:editId="15741B2C">
            <wp:simplePos x="0" y="0"/>
            <wp:positionH relativeFrom="margin">
              <wp:align>center</wp:align>
            </wp:positionH>
            <wp:positionV relativeFrom="paragraph">
              <wp:posOffset>-409137</wp:posOffset>
            </wp:positionV>
            <wp:extent cx="14582138" cy="10621295"/>
            <wp:effectExtent l="0" t="0" r="0" b="8890"/>
            <wp:wrapNone/>
            <wp:docPr id="2067126140" name="Obrázek 1" descr="Čarodějnice na Bílé Hoře – KD Bílá 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arodějnice na Bílé Hoře – KD Bílá H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138" cy="106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noProof/>
          <w:color w:val="FFFFFF" w:themeColor="background1"/>
          <w:sz w:val="96"/>
          <w:szCs w:val="96"/>
        </w:rPr>
        <w:t xml:space="preserve">     </w:t>
      </w:r>
    </w:p>
    <w:p w14:paraId="30E6C8D0" w14:textId="77777777" w:rsidR="004A2A3E" w:rsidRDefault="00F223F8" w:rsidP="004A2A3E">
      <w:pPr>
        <w:rPr>
          <w:rFonts w:ascii="Amasis MT Pro Black" w:hAnsi="Amasis MT Pro Black"/>
          <w:noProof/>
          <w:sz w:val="96"/>
          <w:szCs w:val="96"/>
        </w:rPr>
      </w:pPr>
      <w:r>
        <w:rPr>
          <w:rFonts w:ascii="Amasis MT Pro Black" w:hAnsi="Amasis MT Pro Black"/>
          <w:noProof/>
          <w:sz w:val="96"/>
          <w:szCs w:val="96"/>
        </w:rPr>
        <w:t xml:space="preserve">           </w:t>
      </w:r>
      <w:r w:rsidR="008F2D1F">
        <w:rPr>
          <w:rFonts w:ascii="Amasis MT Pro Black" w:hAnsi="Amasis MT Pro Black"/>
          <w:noProof/>
          <w:sz w:val="96"/>
          <w:szCs w:val="96"/>
        </w:rPr>
        <w:t xml:space="preserve">   </w:t>
      </w:r>
      <w:r w:rsidR="00DD59B8">
        <w:rPr>
          <w:rFonts w:ascii="Amasis MT Pro Black" w:hAnsi="Amasis MT Pro Black"/>
          <w:noProof/>
          <w:sz w:val="96"/>
          <w:szCs w:val="96"/>
        </w:rPr>
        <w:t xml:space="preserve"> </w:t>
      </w:r>
    </w:p>
    <w:p w14:paraId="2D0C4137" w14:textId="08F30F39" w:rsidR="00060232" w:rsidRPr="004A2A3E" w:rsidRDefault="004A2A3E" w:rsidP="004A2A3E">
      <w:pPr>
        <w:rPr>
          <w:rFonts w:ascii="Amasis MT Pro Black" w:hAnsi="Amasis MT Pro Black"/>
          <w:noProof/>
          <w:sz w:val="144"/>
          <w:szCs w:val="144"/>
        </w:rPr>
      </w:pPr>
      <w:r>
        <w:rPr>
          <w:rFonts w:ascii="Amasis MT Pro Black" w:hAnsi="Amasis MT Pro Black"/>
          <w:noProof/>
          <w:sz w:val="144"/>
          <w:szCs w:val="144"/>
        </w:rPr>
        <w:t xml:space="preserve">       </w:t>
      </w:r>
      <w:r w:rsidR="00F223F8" w:rsidRPr="004A2A3E">
        <w:rPr>
          <w:rFonts w:ascii="Amasis MT Pro Black" w:hAnsi="Amasis MT Pro Black"/>
          <w:noProof/>
          <w:color w:val="FFFFFF" w:themeColor="background1"/>
          <w:sz w:val="144"/>
          <w:szCs w:val="144"/>
        </w:rPr>
        <w:t>Pálení</w:t>
      </w:r>
      <w:r w:rsidR="00F223F8" w:rsidRPr="004A2A3E">
        <w:rPr>
          <w:rFonts w:ascii="Amasis MT Pro Black" w:hAnsi="Amasis MT Pro Black"/>
          <w:noProof/>
          <w:sz w:val="144"/>
          <w:szCs w:val="144"/>
        </w:rPr>
        <w:t xml:space="preserve"> čarodějnic</w:t>
      </w:r>
    </w:p>
    <w:p w14:paraId="157AFDA1" w14:textId="3C3B60F6" w:rsidR="00F223F8" w:rsidRPr="006B177E" w:rsidRDefault="00F223F8">
      <w:pPr>
        <w:rPr>
          <w:rFonts w:ascii="Amasis MT Pro Black" w:hAnsi="Amasis MT Pro Black"/>
          <w:noProof/>
          <w:sz w:val="48"/>
          <w:szCs w:val="48"/>
        </w:rPr>
      </w:pPr>
      <w:r w:rsidRPr="006B177E">
        <w:rPr>
          <w:rFonts w:ascii="Amasis MT Pro Black" w:hAnsi="Amasis MT Pro Black"/>
          <w:noProof/>
          <w:sz w:val="44"/>
          <w:szCs w:val="44"/>
        </w:rPr>
        <w:t xml:space="preserve">                                                </w:t>
      </w:r>
      <w:r w:rsidRPr="006B177E">
        <w:rPr>
          <w:rFonts w:ascii="Amasis MT Pro Black" w:hAnsi="Amasis MT Pro Black"/>
          <w:noProof/>
          <w:sz w:val="48"/>
          <w:szCs w:val="48"/>
        </w:rPr>
        <w:t>za obecním úřadem</w:t>
      </w:r>
    </w:p>
    <w:p w14:paraId="1DA60AAA" w14:textId="77777777" w:rsidR="004A2A3E" w:rsidRDefault="00F223F8">
      <w:pPr>
        <w:rPr>
          <w:rFonts w:ascii="Amasis MT Pro Black" w:hAnsi="Amasis MT Pro Black"/>
          <w:noProof/>
          <w:sz w:val="52"/>
          <w:szCs w:val="52"/>
        </w:rPr>
      </w:pPr>
      <w:r w:rsidRPr="006B177E">
        <w:rPr>
          <w:rFonts w:ascii="Amasis MT Pro Black" w:hAnsi="Amasis MT Pro Black"/>
          <w:noProof/>
          <w:sz w:val="52"/>
          <w:szCs w:val="52"/>
        </w:rPr>
        <w:t xml:space="preserve">           </w:t>
      </w:r>
      <w:r w:rsidR="004A2A3E">
        <w:rPr>
          <w:rFonts w:ascii="Amasis MT Pro Black" w:hAnsi="Amasis MT Pro Black"/>
          <w:noProof/>
          <w:sz w:val="52"/>
          <w:szCs w:val="52"/>
        </w:rPr>
        <w:t xml:space="preserve">    </w:t>
      </w:r>
    </w:p>
    <w:p w14:paraId="45652AF8" w14:textId="3BC5720D" w:rsidR="00F223F8" w:rsidRPr="004A2A3E" w:rsidRDefault="004A2A3E">
      <w:pPr>
        <w:rPr>
          <w:rFonts w:ascii="Amasis MT Pro Black" w:hAnsi="Amasis MT Pro Black"/>
          <w:noProof/>
          <w:sz w:val="72"/>
          <w:szCs w:val="72"/>
        </w:rPr>
      </w:pPr>
      <w:r>
        <w:rPr>
          <w:rFonts w:ascii="Amasis MT Pro Black" w:hAnsi="Amasis MT Pro Black"/>
          <w:noProof/>
          <w:sz w:val="52"/>
          <w:szCs w:val="52"/>
        </w:rPr>
        <w:t xml:space="preserve">        </w:t>
      </w:r>
      <w:r w:rsidR="00F223F8" w:rsidRPr="004A2A3E">
        <w:rPr>
          <w:rFonts w:ascii="Amasis MT Pro Black" w:hAnsi="Amasis MT Pro Black"/>
          <w:noProof/>
          <w:color w:val="FFFFFF" w:themeColor="background1"/>
          <w:sz w:val="72"/>
          <w:szCs w:val="72"/>
        </w:rPr>
        <w:t>30. dubna 2024</w:t>
      </w:r>
    </w:p>
    <w:p w14:paraId="6CC53F96" w14:textId="497D13A4" w:rsidR="006B177E" w:rsidRDefault="006B177E">
      <w:pPr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 w:rsidRPr="006B177E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                    </w:t>
      </w:r>
      <w:r w:rsidR="004A2A3E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   </w:t>
      </w:r>
      <w:r w:rsidRPr="006B177E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od 20. hod</w:t>
      </w:r>
    </w:p>
    <w:p w14:paraId="2C16C665" w14:textId="77777777" w:rsidR="004A2A3E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</w:p>
    <w:p w14:paraId="433C1B28" w14:textId="77777777" w:rsidR="004A2A3E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</w:p>
    <w:p w14:paraId="4C523686" w14:textId="77777777" w:rsidR="004A2A3E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      </w:t>
      </w:r>
    </w:p>
    <w:p w14:paraId="31103996" w14:textId="77777777" w:rsidR="004A2A3E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       </w:t>
      </w:r>
      <w:r w:rsidR="008F2D1F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</w:t>
      </w: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</w:t>
      </w:r>
    </w:p>
    <w:p w14:paraId="3B2D2B00" w14:textId="77777777" w:rsidR="00D004D1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000000" w:themeColor="text1"/>
          <w:sz w:val="44"/>
          <w:szCs w:val="44"/>
        </w:rPr>
      </w:pP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            </w:t>
      </w:r>
      <w:r w:rsidR="006B177E">
        <w:rPr>
          <w:rFonts w:ascii="Amasis MT Pro Black" w:hAnsi="Amasis MT Pro Black"/>
          <w:noProof/>
          <w:color w:val="FFFFFF" w:themeColor="background1"/>
          <w:sz w:val="44"/>
          <w:szCs w:val="44"/>
        </w:rPr>
        <w:t>V 19. hod bude od</w:t>
      </w: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 </w:t>
      </w:r>
      <w:r w:rsidR="00FF32A2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Pacholíkových  </w:t>
      </w:r>
      <w:r w:rsidR="00A8340E">
        <w:rPr>
          <w:rFonts w:ascii="Amasis MT Pro Black" w:hAnsi="Amasis MT Pro Black"/>
          <w:noProof/>
          <w:color w:val="000000" w:themeColor="text1"/>
          <w:sz w:val="44"/>
          <w:szCs w:val="44"/>
        </w:rPr>
        <w:t>(</w:t>
      </w:r>
      <w:r w:rsidRPr="00A8340E">
        <w:rPr>
          <w:rFonts w:ascii="Amasis MT Pro Black" w:hAnsi="Amasis MT Pro Black"/>
          <w:noProof/>
          <w:color w:val="000000" w:themeColor="text1"/>
          <w:sz w:val="44"/>
          <w:szCs w:val="44"/>
        </w:rPr>
        <w:t>čp.</w:t>
      </w:r>
      <w:r w:rsidRPr="00FF32A2">
        <w:rPr>
          <w:rFonts w:ascii="Amasis MT Pro Black" w:hAnsi="Amasis MT Pro Black"/>
          <w:noProof/>
          <w:color w:val="000000" w:themeColor="text1"/>
          <w:sz w:val="44"/>
          <w:szCs w:val="44"/>
        </w:rPr>
        <w:t>50</w:t>
      </w:r>
      <w:r w:rsidR="00A8340E">
        <w:rPr>
          <w:rFonts w:ascii="Amasis MT Pro Black" w:hAnsi="Amasis MT Pro Black"/>
          <w:noProof/>
          <w:color w:val="000000" w:themeColor="text1"/>
          <w:sz w:val="44"/>
          <w:szCs w:val="44"/>
        </w:rPr>
        <w:t>)</w:t>
      </w:r>
    </w:p>
    <w:p w14:paraId="61076AC6" w14:textId="3B5B5DE0" w:rsidR="004A2A3E" w:rsidRPr="004A2A3E" w:rsidRDefault="004A2A3E" w:rsidP="004A2A3E">
      <w:pPr>
        <w:tabs>
          <w:tab w:val="left" w:pos="9410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 w:rsidRPr="00FF32A2">
        <w:rPr>
          <w:rFonts w:ascii="Amasis MT Pro Black" w:hAnsi="Amasis MT Pro Black"/>
          <w:noProof/>
          <w:color w:val="000000" w:themeColor="text1"/>
          <w:sz w:val="44"/>
          <w:szCs w:val="44"/>
        </w:rPr>
        <w:t xml:space="preserve"> </w:t>
      </w:r>
      <w:r w:rsidR="006B177E" w:rsidRPr="004A2A3E">
        <w:rPr>
          <w:rFonts w:ascii="Amasis MT Pro Black" w:hAnsi="Amasis MT Pro Black"/>
          <w:noProof/>
          <w:sz w:val="44"/>
          <w:szCs w:val="44"/>
        </w:rPr>
        <w:t xml:space="preserve">vycházet </w:t>
      </w:r>
      <w:r w:rsidR="006B177E" w:rsidRPr="004A2A3E">
        <w:rPr>
          <w:rFonts w:ascii="Amasis MT Pro Black" w:hAnsi="Amasis MT Pro Black"/>
          <w:noProof/>
          <w:sz w:val="56"/>
          <w:szCs w:val="56"/>
        </w:rPr>
        <w:t>LAMPIONOVÝ PRŮVOD</w:t>
      </w:r>
      <w:r w:rsidR="00DD59B8" w:rsidRPr="004A2A3E">
        <w:rPr>
          <w:rFonts w:ascii="Amasis MT Pro Black" w:hAnsi="Amasis MT Pro Black"/>
          <w:noProof/>
          <w:color w:val="FFFFFF" w:themeColor="background1"/>
          <w:sz w:val="56"/>
          <w:szCs w:val="56"/>
        </w:rPr>
        <w:tab/>
      </w:r>
    </w:p>
    <w:p w14:paraId="2F210AB9" w14:textId="23AADB42" w:rsidR="006B177E" w:rsidRDefault="004A2A3E" w:rsidP="004A2A3E">
      <w:pPr>
        <w:tabs>
          <w:tab w:val="center" w:pos="10488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>
        <w:rPr>
          <w:rFonts w:ascii="Amasis MT Pro Black" w:hAnsi="Amasis MT Pro Black"/>
          <w:b/>
          <w:bCs/>
          <w:noProof/>
          <w:color w:val="000000" w:themeColor="text1"/>
          <w:sz w:val="44"/>
          <w:szCs w:val="44"/>
        </w:rPr>
        <w:t xml:space="preserve">                            </w:t>
      </w:r>
      <w:r w:rsidR="006B177E">
        <w:rPr>
          <w:rFonts w:ascii="Amasis MT Pro Black" w:hAnsi="Amasis MT Pro Black"/>
          <w:noProof/>
          <w:color w:val="FFFFFF" w:themeColor="background1"/>
          <w:sz w:val="44"/>
          <w:szCs w:val="44"/>
        </w:rPr>
        <w:t>Trasa: po návsi k</w:t>
      </w: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> </w:t>
      </w:r>
      <w:r w:rsidR="006B177E">
        <w:rPr>
          <w:rFonts w:ascii="Amasis MT Pro Black" w:hAnsi="Amasis MT Pro Black"/>
          <w:noProof/>
          <w:color w:val="FFFFFF" w:themeColor="background1"/>
          <w:sz w:val="44"/>
          <w:szCs w:val="44"/>
        </w:rPr>
        <w:t>OÚ</w:t>
      </w: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. </w:t>
      </w:r>
    </w:p>
    <w:p w14:paraId="199394DD" w14:textId="0A178E21" w:rsidR="004A2A3E" w:rsidRDefault="004A2A3E" w:rsidP="004A2A3E">
      <w:pPr>
        <w:tabs>
          <w:tab w:val="center" w:pos="10488"/>
        </w:tabs>
        <w:rPr>
          <w:rFonts w:ascii="Amasis MT Pro Black" w:hAnsi="Amasis MT Pro Black"/>
          <w:noProof/>
          <w:sz w:val="44"/>
          <w:szCs w:val="44"/>
        </w:rPr>
      </w:pPr>
      <w:r>
        <w:rPr>
          <w:rFonts w:ascii="Amasis MT Pro Black" w:hAnsi="Amasis MT Pro Black"/>
          <w:noProof/>
          <w:color w:val="FFFFFF" w:themeColor="background1"/>
          <w:sz w:val="44"/>
          <w:szCs w:val="44"/>
        </w:rPr>
        <w:tab/>
        <w:t xml:space="preserve">                                               </w:t>
      </w:r>
      <w:r>
        <w:rPr>
          <w:rFonts w:ascii="Amasis MT Pro Black" w:hAnsi="Amasis MT Pro Black"/>
          <w:noProof/>
          <w:sz w:val="44"/>
          <w:szCs w:val="44"/>
        </w:rPr>
        <w:t>Občerstvení zajištěno.</w:t>
      </w:r>
    </w:p>
    <w:p w14:paraId="51E12FD3" w14:textId="77777777" w:rsidR="004A2A3E" w:rsidRDefault="004A2A3E" w:rsidP="004A2A3E">
      <w:pPr>
        <w:tabs>
          <w:tab w:val="center" w:pos="10488"/>
        </w:tabs>
        <w:rPr>
          <w:rFonts w:ascii="Amasis MT Pro Black" w:hAnsi="Amasis MT Pro Black"/>
          <w:noProof/>
          <w:sz w:val="44"/>
          <w:szCs w:val="44"/>
        </w:rPr>
      </w:pPr>
    </w:p>
    <w:p w14:paraId="3B46CE3C" w14:textId="6F640004" w:rsidR="00DD59B8" w:rsidRPr="006B177E" w:rsidRDefault="004A2A3E" w:rsidP="004A2A3E">
      <w:pPr>
        <w:tabs>
          <w:tab w:val="center" w:pos="10488"/>
        </w:tabs>
        <w:rPr>
          <w:rFonts w:ascii="Amasis MT Pro Black" w:hAnsi="Amasis MT Pro Black"/>
          <w:noProof/>
          <w:color w:val="FFFFFF" w:themeColor="background1"/>
          <w:sz w:val="44"/>
          <w:szCs w:val="44"/>
        </w:rPr>
      </w:pPr>
      <w:r>
        <w:rPr>
          <w:rFonts w:ascii="Amasis MT Pro Black" w:hAnsi="Amasis MT Pro Black"/>
          <w:noProof/>
          <w:sz w:val="44"/>
          <w:szCs w:val="44"/>
        </w:rPr>
        <w:lastRenderedPageBreak/>
        <w:tab/>
        <w:t xml:space="preserve">                                              </w:t>
      </w:r>
      <w:r w:rsidRPr="004A2A3E">
        <w:rPr>
          <w:rFonts w:ascii="Amasis MT Pro Black" w:hAnsi="Amasis MT Pro Black"/>
          <w:noProof/>
          <w:color w:val="FFFFFF" w:themeColor="background1"/>
          <w:sz w:val="44"/>
          <w:szCs w:val="44"/>
        </w:rPr>
        <w:t>Těší se na Vás SDH Ropra</w:t>
      </w:r>
      <w:r w:rsidR="00DD59B8">
        <w:rPr>
          <w:rFonts w:ascii="Amasis MT Pro Black" w:hAnsi="Amasis MT Pro Black"/>
          <w:noProof/>
          <w:color w:val="FFFFFF" w:themeColor="background1"/>
          <w:sz w:val="44"/>
          <w:szCs w:val="44"/>
        </w:rPr>
        <w:t xml:space="preserve">chtice. </w:t>
      </w:r>
    </w:p>
    <w:sectPr w:rsidR="00DD59B8" w:rsidRPr="006B177E" w:rsidSect="005603C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F8"/>
    <w:rsid w:val="00060232"/>
    <w:rsid w:val="002C4DC3"/>
    <w:rsid w:val="004A2A3E"/>
    <w:rsid w:val="00555C69"/>
    <w:rsid w:val="005603CD"/>
    <w:rsid w:val="006B177E"/>
    <w:rsid w:val="00821388"/>
    <w:rsid w:val="008F2D1F"/>
    <w:rsid w:val="00A8340E"/>
    <w:rsid w:val="00D004D1"/>
    <w:rsid w:val="00DD59B8"/>
    <w:rsid w:val="00F223F8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A4C6"/>
  <w15:chartTrackingRefBased/>
  <w15:docId w15:val="{C17D6A73-BDBA-4AD0-829C-314EDCFB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3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3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3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3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3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3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3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3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3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3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Pacholíková</dc:creator>
  <cp:keywords/>
  <dc:description/>
  <cp:lastModifiedBy>Adéla Pacholíková</cp:lastModifiedBy>
  <cp:revision>3</cp:revision>
  <cp:lastPrinted>2024-04-24T06:08:00Z</cp:lastPrinted>
  <dcterms:created xsi:type="dcterms:W3CDTF">2024-04-23T09:09:00Z</dcterms:created>
  <dcterms:modified xsi:type="dcterms:W3CDTF">2024-04-24T06:27:00Z</dcterms:modified>
</cp:coreProperties>
</file>