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1E0D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802A7C6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28EB229C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F9B7FAE" w14:textId="2B747FE1" w:rsidR="00222063" w:rsidRDefault="00222063" w:rsidP="0022206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F502" wp14:editId="38C9A96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8E30F4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7E1B36" w14:textId="3F42A86D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 w:rsidR="00B225A3">
        <w:rPr>
          <w:rFonts w:ascii="Cambria" w:hAnsi="Cambria"/>
          <w:b/>
          <w:bCs/>
          <w:sz w:val="28"/>
          <w:szCs w:val="28"/>
        </w:rPr>
        <w:t>4</w:t>
      </w:r>
      <w:r>
        <w:rPr>
          <w:rFonts w:ascii="Cambria" w:hAnsi="Cambria"/>
          <w:b/>
          <w:bCs/>
          <w:sz w:val="28"/>
          <w:szCs w:val="28"/>
        </w:rPr>
        <w:t>/202</w:t>
      </w:r>
      <w:r w:rsidR="005F276E">
        <w:rPr>
          <w:rFonts w:ascii="Cambria" w:hAnsi="Cambria"/>
          <w:b/>
          <w:bCs/>
          <w:sz w:val="28"/>
          <w:szCs w:val="28"/>
        </w:rPr>
        <w:t>3</w:t>
      </w:r>
    </w:p>
    <w:p w14:paraId="460F993D" w14:textId="07823B25" w:rsidR="004D03B4" w:rsidRDefault="00222063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B225A3">
        <w:rPr>
          <w:rFonts w:ascii="Cambria" w:hAnsi="Cambria"/>
          <w:b/>
          <w:bCs/>
          <w:sz w:val="28"/>
          <w:szCs w:val="28"/>
        </w:rPr>
        <w:t>22. září</w:t>
      </w:r>
      <w:r>
        <w:rPr>
          <w:rFonts w:ascii="Cambria" w:hAnsi="Cambria"/>
          <w:b/>
          <w:bCs/>
          <w:sz w:val="28"/>
          <w:szCs w:val="28"/>
        </w:rPr>
        <w:t xml:space="preserve"> 202</w:t>
      </w:r>
      <w:r w:rsidR="0018451E">
        <w:rPr>
          <w:rFonts w:ascii="Cambria" w:hAnsi="Cambria"/>
          <w:b/>
          <w:bCs/>
          <w:sz w:val="28"/>
          <w:szCs w:val="28"/>
        </w:rPr>
        <w:t>3</w:t>
      </w:r>
    </w:p>
    <w:p w14:paraId="384C4598" w14:textId="52969755" w:rsidR="00B225A3" w:rsidRDefault="00B225A3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č.j.: 185/2023</w:t>
      </w:r>
    </w:p>
    <w:p w14:paraId="65C0D857" w14:textId="31F21AD7" w:rsidR="004D03B4" w:rsidRPr="005F276E" w:rsidRDefault="004D03B4" w:rsidP="005F276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6350F1F" w14:textId="5FF3EDF7" w:rsidR="001E3596" w:rsidRPr="001E3596" w:rsidRDefault="001E3596" w:rsidP="001E3596">
      <w:pPr>
        <w:pStyle w:val="Normal1"/>
        <w:jc w:val="both"/>
        <w:rPr>
          <w:sz w:val="24"/>
          <w:szCs w:val="24"/>
        </w:rPr>
      </w:pPr>
    </w:p>
    <w:p w14:paraId="2C91F77F" w14:textId="77777777" w:rsidR="001E3596" w:rsidRDefault="001E3596" w:rsidP="001E3596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1B58A38" w14:textId="1200CAEE" w:rsidR="00B225A3" w:rsidRDefault="001E3596" w:rsidP="00B225A3">
      <w:pPr>
        <w:pStyle w:val="Normal1"/>
        <w:jc w:val="both"/>
        <w:rPr>
          <w:sz w:val="24"/>
          <w:szCs w:val="24"/>
        </w:rPr>
      </w:pPr>
      <w:r w:rsidRPr="0001297C">
        <w:rPr>
          <w:sz w:val="24"/>
          <w:szCs w:val="24"/>
        </w:rPr>
        <w:t>Zastupitelstvo obce</w:t>
      </w:r>
      <w:r w:rsidR="002D2B60">
        <w:rPr>
          <w:sz w:val="24"/>
          <w:szCs w:val="24"/>
        </w:rPr>
        <w:t xml:space="preserve"> </w:t>
      </w:r>
      <w:r w:rsidR="002D2B60" w:rsidRPr="002D2B60">
        <w:rPr>
          <w:b/>
          <w:bCs/>
          <w:sz w:val="24"/>
          <w:szCs w:val="24"/>
        </w:rPr>
        <w:t>schvaluje:</w:t>
      </w:r>
      <w:r w:rsidR="002D2B60">
        <w:rPr>
          <w:sz w:val="24"/>
          <w:szCs w:val="24"/>
        </w:rPr>
        <w:t xml:space="preserve"> </w:t>
      </w:r>
    </w:p>
    <w:p w14:paraId="6C84608E" w14:textId="597C2593" w:rsidR="00B225A3" w:rsidRPr="00B225A3" w:rsidRDefault="00B225A3" w:rsidP="00B225A3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25A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B225A3">
        <w:rPr>
          <w:rFonts w:ascii="Times New Roman" w:hAnsi="Times New Roman" w:cs="Times New Roman"/>
          <w:iCs/>
          <w:sz w:val="24"/>
          <w:szCs w:val="24"/>
        </w:rPr>
        <w:t>ozpočtové opatření č. 4/2023</w:t>
      </w:r>
    </w:p>
    <w:p w14:paraId="2D791C1A" w14:textId="77777777" w:rsidR="00B225A3" w:rsidRDefault="00B225A3" w:rsidP="00B225A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Záměr prodeje zařízení TERRA VARI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System</w:t>
      </w:r>
      <w:proofErr w:type="spellEnd"/>
    </w:p>
    <w:p w14:paraId="1A37D64F" w14:textId="77777777" w:rsidR="00B225A3" w:rsidRDefault="00B225A3" w:rsidP="00B225A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Vklad financí do termínovaných vkladů u KB – 1 mil. Kč na 1 rok a 2 mil. Kč na 3 měsíce</w:t>
      </w:r>
    </w:p>
    <w:p w14:paraId="6B254566" w14:textId="77777777" w:rsidR="00B225A3" w:rsidRPr="00197735" w:rsidRDefault="00B225A3" w:rsidP="00B225A3">
      <w:pPr>
        <w:pStyle w:val="Odstavecseseznamem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14:paraId="7E0A8115" w14:textId="77777777" w:rsidR="00B225A3" w:rsidRDefault="00B225A3" w:rsidP="002D2B60">
      <w:pPr>
        <w:pStyle w:val="Normal1"/>
        <w:jc w:val="both"/>
        <w:rPr>
          <w:sz w:val="24"/>
          <w:szCs w:val="24"/>
        </w:rPr>
      </w:pPr>
    </w:p>
    <w:p w14:paraId="13561B42" w14:textId="77777777" w:rsidR="004D03B4" w:rsidRDefault="004D03B4" w:rsidP="004D0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35AB0F" w14:textId="63A85E0B" w:rsidR="00222063" w:rsidRPr="004D03B4" w:rsidRDefault="00222063" w:rsidP="004D03B4">
      <w:pPr>
        <w:pStyle w:val="Normal1"/>
        <w:jc w:val="both"/>
        <w:rPr>
          <w:color w:val="000000"/>
          <w:sz w:val="24"/>
          <w:szCs w:val="24"/>
        </w:rPr>
      </w:pPr>
    </w:p>
    <w:p w14:paraId="339DE4A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B5A9AC3" w14:textId="4DFA619B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</w:t>
      </w:r>
      <w:r w:rsidR="00B225A3">
        <w:rPr>
          <w:color w:val="000000"/>
          <w:sz w:val="24"/>
          <w:szCs w:val="24"/>
        </w:rPr>
        <w:t xml:space="preserve"> 27</w:t>
      </w:r>
      <w:r w:rsidR="002D2B60">
        <w:rPr>
          <w:color w:val="000000"/>
          <w:sz w:val="24"/>
          <w:szCs w:val="24"/>
        </w:rPr>
        <w:t xml:space="preserve">. </w:t>
      </w:r>
      <w:r w:rsidR="00B225A3">
        <w:rPr>
          <w:color w:val="000000"/>
          <w:sz w:val="24"/>
          <w:szCs w:val="24"/>
        </w:rPr>
        <w:t>září</w:t>
      </w:r>
      <w:r w:rsidR="001E3596">
        <w:rPr>
          <w:color w:val="000000"/>
          <w:sz w:val="24"/>
          <w:szCs w:val="24"/>
        </w:rPr>
        <w:t xml:space="preserve"> </w:t>
      </w:r>
      <w:r w:rsidR="004D03B4">
        <w:rPr>
          <w:color w:val="000000"/>
          <w:sz w:val="24"/>
          <w:szCs w:val="24"/>
        </w:rPr>
        <w:t>202</w:t>
      </w:r>
      <w:r w:rsidR="005F276E">
        <w:rPr>
          <w:color w:val="000000"/>
          <w:sz w:val="24"/>
          <w:szCs w:val="24"/>
        </w:rPr>
        <w:t>3</w:t>
      </w:r>
    </w:p>
    <w:p w14:paraId="6DF0037A" w14:textId="10C7CE39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5C3F1A2D" w14:textId="7BDC1666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5543007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2BC25AF4" w14:textId="77777777" w:rsidR="00222063" w:rsidRDefault="00222063" w:rsidP="0022206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5A281164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E2FFF7F" w14:textId="77777777" w:rsidR="00222063" w:rsidRDefault="00222063" w:rsidP="0022206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26980A2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B5996B2" w14:textId="77777777" w:rsidR="000D446F" w:rsidRDefault="000D446F"/>
    <w:sectPr w:rsidR="000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22023"/>
    <w:multiLevelType w:val="hybridMultilevel"/>
    <w:tmpl w:val="C33C64D0"/>
    <w:lvl w:ilvl="0" w:tplc="BD68F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5EDB"/>
    <w:multiLevelType w:val="hybridMultilevel"/>
    <w:tmpl w:val="8536D598"/>
    <w:lvl w:ilvl="0" w:tplc="EC587E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7204E"/>
    <w:multiLevelType w:val="hybridMultilevel"/>
    <w:tmpl w:val="3536EA76"/>
    <w:lvl w:ilvl="0" w:tplc="6AB0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43434">
    <w:abstractNumId w:val="0"/>
  </w:num>
  <w:num w:numId="2" w16cid:durableId="137920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657081">
    <w:abstractNumId w:val="2"/>
  </w:num>
  <w:num w:numId="4" w16cid:durableId="1837646844">
    <w:abstractNumId w:val="4"/>
  </w:num>
  <w:num w:numId="5" w16cid:durableId="130273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3"/>
    <w:rsid w:val="00071DED"/>
    <w:rsid w:val="000D446F"/>
    <w:rsid w:val="0018451E"/>
    <w:rsid w:val="001E3596"/>
    <w:rsid w:val="00222063"/>
    <w:rsid w:val="002D2B60"/>
    <w:rsid w:val="004D03B4"/>
    <w:rsid w:val="005F276E"/>
    <w:rsid w:val="00B225A3"/>
    <w:rsid w:val="00E06F5C"/>
    <w:rsid w:val="00E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76"/>
  <w15:chartTrackingRefBased/>
  <w15:docId w15:val="{FBE21FA2-A436-493F-8A52-4924508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22206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22206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4D03B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Kancelář Obec Roprachtice</cp:lastModifiedBy>
  <cp:revision>8</cp:revision>
  <cp:lastPrinted>2023-09-27T07:53:00Z</cp:lastPrinted>
  <dcterms:created xsi:type="dcterms:W3CDTF">2023-02-27T10:46:00Z</dcterms:created>
  <dcterms:modified xsi:type="dcterms:W3CDTF">2023-09-27T07:53:00Z</dcterms:modified>
</cp:coreProperties>
</file>